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利国</w:t>
      </w:r>
      <w:r>
        <w:rPr>
          <w:rFonts w:hint="eastAsia" w:ascii="方正小标宋简体" w:hAnsi="方正小标宋简体" w:eastAsia="方正小标宋简体" w:cs="方正小标宋简体"/>
          <w:b w:val="0"/>
          <w:bCs/>
          <w:i w:val="0"/>
          <w:caps w:val="0"/>
          <w:color w:val="auto"/>
          <w:spacing w:val="0"/>
          <w:sz w:val="44"/>
          <w:szCs w:val="44"/>
          <w:shd w:val="clear" w:fill="FFFFFF"/>
        </w:rPr>
        <w:t>镇</w:t>
      </w: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2022</w:t>
      </w:r>
      <w:r>
        <w:rPr>
          <w:rFonts w:hint="eastAsia" w:ascii="方正小标宋简体" w:hAnsi="方正小标宋简体" w:eastAsia="方正小标宋简体" w:cs="方正小标宋简体"/>
          <w:b w:val="0"/>
          <w:bCs/>
          <w:i w:val="0"/>
          <w:caps w:val="0"/>
          <w:color w:val="auto"/>
          <w:spacing w:val="0"/>
          <w:sz w:val="44"/>
          <w:szCs w:val="44"/>
          <w:shd w:val="clear" w:fill="FFFFFF"/>
        </w:rPr>
        <w:t>年政府信息公开工作年度报告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根据《中华人民共和国政府信息公开条例》相关要求，现将</w:t>
      </w:r>
      <w:r>
        <w:rPr>
          <w:rFonts w:hint="eastAsia" w:ascii="仿宋_GB2312" w:hAnsi="仿宋_GB2312" w:eastAsia="仿宋_GB2312" w:cs="仿宋_GB2312"/>
          <w:i w:val="0"/>
          <w:caps w:val="0"/>
          <w:color w:val="auto"/>
          <w:spacing w:val="0"/>
          <w:sz w:val="32"/>
          <w:szCs w:val="32"/>
          <w:shd w:val="clear" w:fill="FFFFFF"/>
          <w:lang w:val="en-US" w:eastAsia="zh-CN"/>
        </w:rPr>
        <w:t>利国</w:t>
      </w:r>
      <w:r>
        <w:rPr>
          <w:rFonts w:hint="eastAsia" w:ascii="仿宋_GB2312" w:hAnsi="仿宋_GB2312" w:eastAsia="仿宋_GB2312" w:cs="仿宋_GB2312"/>
          <w:i w:val="0"/>
          <w:caps w:val="0"/>
          <w:color w:val="auto"/>
          <w:spacing w:val="0"/>
          <w:sz w:val="32"/>
          <w:szCs w:val="32"/>
          <w:shd w:val="clear" w:fill="FFFFFF"/>
        </w:rPr>
        <w:t>镇</w:t>
      </w:r>
      <w:r>
        <w:rPr>
          <w:rFonts w:hint="eastAsia" w:ascii="仿宋_GB2312" w:hAnsi="仿宋_GB2312" w:eastAsia="仿宋_GB2312" w:cs="仿宋_GB2312"/>
          <w:i w:val="0"/>
          <w:caps w:val="0"/>
          <w:color w:val="auto"/>
          <w:spacing w:val="0"/>
          <w:sz w:val="32"/>
          <w:szCs w:val="32"/>
          <w:shd w:val="clear" w:fill="FFFFFF"/>
          <w:lang w:eastAsia="zh-CN"/>
        </w:rPr>
        <w:t>2022</w:t>
      </w:r>
      <w:r>
        <w:rPr>
          <w:rFonts w:hint="eastAsia" w:ascii="仿宋_GB2312" w:hAnsi="仿宋_GB2312" w:eastAsia="仿宋_GB2312" w:cs="仿宋_GB2312"/>
          <w:i w:val="0"/>
          <w:caps w:val="0"/>
          <w:color w:val="auto"/>
          <w:spacing w:val="0"/>
          <w:sz w:val="32"/>
          <w:szCs w:val="32"/>
          <w:shd w:val="clear" w:fill="FFFFFF"/>
        </w:rPr>
        <w:t>年政府信息公开工作予以报告。数据统计期限为</w:t>
      </w:r>
      <w:r>
        <w:rPr>
          <w:rFonts w:hint="eastAsia" w:ascii="仿宋_GB2312" w:hAnsi="仿宋_GB2312" w:eastAsia="仿宋_GB2312" w:cs="仿宋_GB2312"/>
          <w:i w:val="0"/>
          <w:caps w:val="0"/>
          <w:color w:val="auto"/>
          <w:spacing w:val="0"/>
          <w:sz w:val="32"/>
          <w:szCs w:val="32"/>
          <w:shd w:val="clear" w:fill="FFFFFF"/>
          <w:lang w:eastAsia="zh-CN"/>
        </w:rPr>
        <w:t>2022</w:t>
      </w:r>
      <w:r>
        <w:rPr>
          <w:rFonts w:hint="eastAsia" w:ascii="仿宋_GB2312" w:hAnsi="仿宋_GB2312" w:eastAsia="仿宋_GB2312" w:cs="仿宋_GB2312"/>
          <w:i w:val="0"/>
          <w:caps w:val="0"/>
          <w:color w:val="auto"/>
          <w:spacing w:val="0"/>
          <w:sz w:val="32"/>
          <w:szCs w:val="32"/>
          <w:shd w:val="clear" w:fill="FFFFFF"/>
        </w:rPr>
        <w:t>年1月1日至</w:t>
      </w:r>
      <w:r>
        <w:rPr>
          <w:rFonts w:hint="eastAsia" w:ascii="仿宋_GB2312" w:hAnsi="仿宋_GB2312" w:eastAsia="仿宋_GB2312" w:cs="仿宋_GB2312"/>
          <w:i w:val="0"/>
          <w:caps w:val="0"/>
          <w:color w:val="auto"/>
          <w:spacing w:val="0"/>
          <w:sz w:val="32"/>
          <w:szCs w:val="32"/>
          <w:shd w:val="clear" w:fill="FFFFFF"/>
          <w:lang w:eastAsia="zh-CN"/>
        </w:rPr>
        <w:t>2022</w:t>
      </w:r>
      <w:r>
        <w:rPr>
          <w:rFonts w:hint="eastAsia" w:ascii="仿宋_GB2312" w:hAnsi="仿宋_GB2312" w:eastAsia="仿宋_GB2312" w:cs="仿宋_GB2312"/>
          <w:i w:val="0"/>
          <w:caps w:val="0"/>
          <w:color w:val="auto"/>
          <w:spacing w:val="0"/>
          <w:sz w:val="32"/>
          <w:szCs w:val="32"/>
          <w:shd w:val="clear" w:fill="FFFFFF"/>
        </w:rPr>
        <w:t>年12月31日。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caps w:val="0"/>
          <w:color w:val="auto"/>
          <w:spacing w:val="0"/>
          <w:sz w:val="32"/>
          <w:szCs w:val="32"/>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楷体_GB2312" w:hAnsi="楷体_GB2312" w:eastAsia="楷体_GB2312" w:cs="楷体_GB2312"/>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rPr>
        <w:t>（一）加强组织保障，确保信息管理到位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利国</w:t>
      </w:r>
      <w:r>
        <w:rPr>
          <w:rFonts w:hint="eastAsia" w:ascii="仿宋_GB2312" w:hAnsi="仿宋_GB2312" w:eastAsia="仿宋_GB2312" w:cs="仿宋_GB2312"/>
          <w:i w:val="0"/>
          <w:caps w:val="0"/>
          <w:color w:val="auto"/>
          <w:spacing w:val="0"/>
          <w:sz w:val="32"/>
          <w:szCs w:val="32"/>
          <w:shd w:val="clear" w:fill="FFFFFF"/>
        </w:rPr>
        <w:t>镇高度重视政府信息公开工作，积极安排部署，按照上级要求和《条例》等相关规定进行政府信息管理，由党政办公室成员负责，督促各</w:t>
      </w:r>
      <w:r>
        <w:rPr>
          <w:rFonts w:hint="eastAsia" w:ascii="仿宋_GB2312" w:hAnsi="仿宋_GB2312" w:eastAsia="仿宋_GB2312" w:cs="仿宋_GB2312"/>
          <w:i w:val="0"/>
          <w:caps w:val="0"/>
          <w:color w:val="auto"/>
          <w:spacing w:val="0"/>
          <w:sz w:val="32"/>
          <w:szCs w:val="32"/>
          <w:shd w:val="clear" w:fill="FFFFFF"/>
          <w:lang w:val="en-US" w:eastAsia="zh-CN"/>
        </w:rPr>
        <w:t>部门</w:t>
      </w:r>
      <w:r>
        <w:rPr>
          <w:rFonts w:hint="eastAsia" w:ascii="仿宋_GB2312" w:hAnsi="仿宋_GB2312" w:eastAsia="仿宋_GB2312" w:cs="仿宋_GB2312"/>
          <w:i w:val="0"/>
          <w:caps w:val="0"/>
          <w:color w:val="auto"/>
          <w:spacing w:val="0"/>
          <w:sz w:val="32"/>
          <w:szCs w:val="32"/>
          <w:shd w:val="clear" w:fill="FFFFFF"/>
        </w:rPr>
        <w:t>按要求及时梳理、更新信息</w:t>
      </w:r>
      <w:r>
        <w:rPr>
          <w:rFonts w:hint="eastAsia" w:ascii="仿宋_GB2312" w:hAnsi="仿宋_GB2312" w:eastAsia="仿宋_GB2312" w:cs="仿宋_GB2312"/>
          <w:i w:val="0"/>
          <w:caps w:val="0"/>
          <w:color w:val="auto"/>
          <w:spacing w:val="0"/>
          <w:sz w:val="32"/>
          <w:szCs w:val="32"/>
          <w:shd w:val="clear" w:fill="FFFFFF"/>
          <w:lang w:eastAsia="zh-CN"/>
        </w:rPr>
        <w:t>，坚持把群众关注的热点内容作为信息公开的重点，准确把握公开的期限和时间，积极推进政府信息公开工作的规范化、透明化。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楷体_GB2312" w:hAnsi="楷体_GB2312" w:eastAsia="楷体_GB2312" w:cs="楷体_GB2312"/>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rPr>
        <w:t>（二）做好平台建设，确保信息公开到位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我镇为社会各界提供了较好的政府信息公开服务，一方面在在镇政府院内、各个村居的便民服务站规范设置三务公开栏，对新产生的政府信息及时进行公开；另一方面通过政府网站不断加强政府网站信息发布审核与更新，确保政府信息公开的准确性、实效性，方便公众查询和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楷体_GB2312" w:hAnsi="楷体_GB2312" w:eastAsia="楷体_GB2312" w:cs="楷体_GB2312"/>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rPr>
        <w:t>（三）强化监督管理，确保信息实效到位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今年以来，我镇及时全面公开各类政府信息。针对公众关切，主动、及时、全面、准确地发布权威政府信息，以增进公众对政府工作的了解和理解。按照《条例》的要求，截至</w:t>
      </w:r>
      <w:r>
        <w:rPr>
          <w:rFonts w:hint="eastAsia" w:ascii="仿宋_GB2312" w:hAnsi="仿宋_GB2312" w:eastAsia="仿宋_GB2312" w:cs="仿宋_GB2312"/>
          <w:i w:val="0"/>
          <w:caps w:val="0"/>
          <w:color w:val="auto"/>
          <w:spacing w:val="0"/>
          <w:sz w:val="32"/>
          <w:szCs w:val="32"/>
          <w:shd w:val="clear" w:fill="FFFFFF"/>
          <w:lang w:eastAsia="zh-CN"/>
        </w:rPr>
        <w:t>2022</w:t>
      </w:r>
      <w:r>
        <w:rPr>
          <w:rFonts w:hint="eastAsia" w:ascii="仿宋_GB2312" w:hAnsi="仿宋_GB2312" w:eastAsia="仿宋_GB2312" w:cs="仿宋_GB2312"/>
          <w:i w:val="0"/>
          <w:caps w:val="0"/>
          <w:color w:val="auto"/>
          <w:spacing w:val="0"/>
          <w:sz w:val="32"/>
          <w:szCs w:val="32"/>
          <w:shd w:val="clear" w:fill="FFFFFF"/>
        </w:rPr>
        <w:t>年12月31日，</w:t>
      </w:r>
      <w:r>
        <w:rPr>
          <w:rFonts w:hint="eastAsia" w:ascii="仿宋_GB2312" w:hAnsi="仿宋_GB2312" w:eastAsia="仿宋_GB2312" w:cs="仿宋_GB2312"/>
          <w:i w:val="0"/>
          <w:caps w:val="0"/>
          <w:color w:val="auto"/>
          <w:spacing w:val="0"/>
          <w:sz w:val="32"/>
          <w:szCs w:val="32"/>
          <w:shd w:val="clear" w:fill="FFFFFF"/>
          <w:lang w:val="en-US" w:eastAsia="zh-CN"/>
        </w:rPr>
        <w:t>我镇</w:t>
      </w:r>
      <w:r>
        <w:rPr>
          <w:rFonts w:hint="eastAsia" w:ascii="仿宋_GB2312" w:hAnsi="仿宋_GB2312" w:eastAsia="仿宋_GB2312" w:cs="仿宋_GB2312"/>
          <w:i w:val="0"/>
          <w:caps w:val="0"/>
          <w:color w:val="auto"/>
          <w:spacing w:val="0"/>
          <w:sz w:val="32"/>
          <w:szCs w:val="32"/>
          <w:shd w:val="clear" w:fill="FFFFFF"/>
        </w:rPr>
        <w:t>主动公开政府信息</w:t>
      </w:r>
      <w:r>
        <w:rPr>
          <w:rFonts w:hint="eastAsia" w:ascii="仿宋_GB2312" w:hAnsi="仿宋_GB2312" w:eastAsia="仿宋_GB2312" w:cs="仿宋_GB2312"/>
          <w:i w:val="0"/>
          <w:caps w:val="0"/>
          <w:color w:val="auto"/>
          <w:spacing w:val="0"/>
          <w:sz w:val="32"/>
          <w:szCs w:val="32"/>
          <w:shd w:val="clear" w:fill="FFFFFF"/>
          <w:lang w:val="en-US" w:eastAsia="zh-CN"/>
        </w:rPr>
        <w:t>45</w:t>
      </w:r>
      <w:bookmarkStart w:id="0" w:name="_GoBack"/>
      <w:bookmarkEnd w:id="0"/>
      <w:r>
        <w:rPr>
          <w:rFonts w:hint="eastAsia" w:ascii="仿宋_GB2312" w:hAnsi="仿宋_GB2312" w:eastAsia="仿宋_GB2312" w:cs="仿宋_GB2312"/>
          <w:i w:val="0"/>
          <w:caps w:val="0"/>
          <w:color w:val="auto"/>
          <w:spacing w:val="0"/>
          <w:sz w:val="32"/>
          <w:szCs w:val="32"/>
          <w:shd w:val="clear" w:fill="FFFFFF"/>
        </w:rPr>
        <w:t>条，</w:t>
      </w:r>
      <w:r>
        <w:rPr>
          <w:rFonts w:hint="eastAsia" w:ascii="仿宋_GB2312" w:hAnsi="仿宋_GB2312" w:eastAsia="仿宋_GB2312" w:cs="仿宋_GB2312"/>
          <w:i w:val="0"/>
          <w:caps w:val="0"/>
          <w:color w:val="auto"/>
          <w:spacing w:val="0"/>
          <w:sz w:val="32"/>
          <w:szCs w:val="32"/>
          <w:shd w:val="clear" w:fill="FFFFFF"/>
          <w:lang w:val="en-US" w:eastAsia="zh-CN"/>
        </w:rPr>
        <w:t>其中</w:t>
      </w:r>
      <w:r>
        <w:rPr>
          <w:rFonts w:hint="eastAsia" w:ascii="仿宋_GB2312" w:hAnsi="仿宋_GB2312" w:eastAsia="仿宋_GB2312" w:cs="仿宋_GB2312"/>
          <w:i w:val="0"/>
          <w:caps w:val="0"/>
          <w:color w:val="auto"/>
          <w:spacing w:val="0"/>
          <w:sz w:val="32"/>
          <w:szCs w:val="32"/>
          <w:shd w:val="clear" w:fill="FFFFFF"/>
        </w:rPr>
        <w:t>组织机构</w:t>
      </w:r>
      <w:r>
        <w:rPr>
          <w:rFonts w:hint="default" w:ascii="仿宋_GB2312" w:hAnsi="仿宋_GB2312" w:eastAsia="仿宋_GB2312" w:cs="仿宋_GB2312"/>
          <w:i w:val="0"/>
          <w:caps w:val="0"/>
          <w:color w:val="auto"/>
          <w:spacing w:val="0"/>
          <w:sz w:val="32"/>
          <w:szCs w:val="32"/>
          <w:shd w:val="clear" w:fill="FFFFFF"/>
          <w:lang w:val="en-US"/>
        </w:rPr>
        <w:t>1</w:t>
      </w:r>
      <w:r>
        <w:rPr>
          <w:rFonts w:hint="eastAsia" w:ascii="仿宋_GB2312" w:hAnsi="仿宋_GB2312" w:eastAsia="仿宋_GB2312" w:cs="仿宋_GB2312"/>
          <w:i w:val="0"/>
          <w:caps w:val="0"/>
          <w:color w:val="auto"/>
          <w:spacing w:val="0"/>
          <w:sz w:val="32"/>
          <w:szCs w:val="32"/>
          <w:shd w:val="clear" w:fill="FFFFFF"/>
        </w:rPr>
        <w:t>条，</w:t>
      </w:r>
      <w:r>
        <w:rPr>
          <w:rFonts w:hint="eastAsia" w:ascii="仿宋_GB2312" w:hAnsi="仿宋_GB2312" w:eastAsia="仿宋_GB2312" w:cs="仿宋_GB2312"/>
          <w:i w:val="0"/>
          <w:caps w:val="0"/>
          <w:color w:val="auto"/>
          <w:spacing w:val="0"/>
          <w:sz w:val="32"/>
          <w:szCs w:val="32"/>
          <w:shd w:val="clear" w:fill="FFFFFF"/>
          <w:lang w:val="en-US" w:eastAsia="zh-CN"/>
        </w:rPr>
        <w:t>政府文件7条</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财政公开</w:t>
      </w:r>
      <w:r>
        <w:rPr>
          <w:rFonts w:hint="eastAsia" w:ascii="仿宋_GB2312" w:hAnsi="仿宋_GB2312" w:eastAsia="仿宋_GB2312" w:cs="仿宋_GB2312"/>
          <w:i w:val="0"/>
          <w:caps w:val="0"/>
          <w:color w:val="auto"/>
          <w:spacing w:val="0"/>
          <w:sz w:val="32"/>
          <w:szCs w:val="32"/>
          <w:shd w:val="clear" w:fill="FFFFFF"/>
          <w:lang w:val="en-US" w:eastAsia="zh-CN"/>
        </w:rPr>
        <w:t>13</w:t>
      </w:r>
      <w:r>
        <w:rPr>
          <w:rFonts w:hint="eastAsia" w:ascii="仿宋_GB2312" w:hAnsi="仿宋_GB2312" w:eastAsia="仿宋_GB2312" w:cs="仿宋_GB2312"/>
          <w:i w:val="0"/>
          <w:caps w:val="0"/>
          <w:color w:val="auto"/>
          <w:spacing w:val="0"/>
          <w:sz w:val="32"/>
          <w:szCs w:val="32"/>
          <w:shd w:val="clear" w:fill="FFFFFF"/>
        </w:rPr>
        <w:t>条，工作动态</w:t>
      </w:r>
      <w:r>
        <w:rPr>
          <w:rFonts w:hint="eastAsia" w:ascii="仿宋_GB2312" w:hAnsi="仿宋_GB2312" w:eastAsia="仿宋_GB2312" w:cs="仿宋_GB2312"/>
          <w:i w:val="0"/>
          <w:caps w:val="0"/>
          <w:color w:val="auto"/>
          <w:spacing w:val="0"/>
          <w:sz w:val="32"/>
          <w:szCs w:val="32"/>
          <w:shd w:val="clear" w:fill="FFFFFF"/>
          <w:lang w:val="en-US" w:eastAsia="zh-CN"/>
        </w:rPr>
        <w:t>8</w:t>
      </w:r>
      <w:r>
        <w:rPr>
          <w:rFonts w:hint="eastAsia" w:ascii="仿宋_GB2312" w:hAnsi="仿宋_GB2312" w:eastAsia="仿宋_GB2312" w:cs="仿宋_GB2312"/>
          <w:i w:val="0"/>
          <w:caps w:val="0"/>
          <w:color w:val="auto"/>
          <w:spacing w:val="0"/>
          <w:sz w:val="32"/>
          <w:szCs w:val="32"/>
          <w:shd w:val="clear" w:fill="FFFFFF"/>
        </w:rPr>
        <w:t>条，公示公告</w:t>
      </w:r>
      <w:r>
        <w:rPr>
          <w:rFonts w:hint="eastAsia" w:ascii="仿宋_GB2312" w:hAnsi="仿宋_GB2312" w:eastAsia="仿宋_GB2312" w:cs="仿宋_GB2312"/>
          <w:i w:val="0"/>
          <w:caps w:val="0"/>
          <w:color w:val="auto"/>
          <w:spacing w:val="0"/>
          <w:sz w:val="32"/>
          <w:szCs w:val="32"/>
          <w:shd w:val="clear" w:fill="FFFFFF"/>
          <w:lang w:val="en-US" w:eastAsia="zh-CN"/>
        </w:rPr>
        <w:t>16</w:t>
      </w:r>
      <w:r>
        <w:rPr>
          <w:rFonts w:hint="eastAsia" w:ascii="仿宋_GB2312" w:hAnsi="仿宋_GB2312" w:eastAsia="仿宋_GB2312" w:cs="仿宋_GB2312"/>
          <w:i w:val="0"/>
          <w:caps w:val="0"/>
          <w:color w:val="auto"/>
          <w:spacing w:val="0"/>
          <w:sz w:val="32"/>
          <w:szCs w:val="32"/>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二、主动公开政府信息情况</w:t>
      </w:r>
    </w:p>
    <w:tbl>
      <w:tblPr>
        <w:tblStyle w:val="4"/>
        <w:tblW w:w="9720" w:type="dxa"/>
        <w:tblInd w:w="0" w:type="dxa"/>
        <w:shd w:val="clear" w:color="auto" w:fill="auto"/>
        <w:tblLayout w:type="fixed"/>
        <w:tblCellMar>
          <w:top w:w="0" w:type="dxa"/>
          <w:left w:w="0" w:type="dxa"/>
          <w:bottom w:w="0" w:type="dxa"/>
          <w:right w:w="0" w:type="dxa"/>
        </w:tblCellMar>
      </w:tblPr>
      <w:tblGrid>
        <w:gridCol w:w="3105"/>
        <w:gridCol w:w="2205"/>
        <w:gridCol w:w="2205"/>
        <w:gridCol w:w="2205"/>
      </w:tblGrid>
      <w:tr>
        <w:tblPrEx>
          <w:shd w:val="clear" w:color="auto" w:fill="auto"/>
          <w:tblCellMar>
            <w:top w:w="0" w:type="dxa"/>
            <w:left w:w="0" w:type="dxa"/>
            <w:bottom w:w="0" w:type="dxa"/>
            <w:right w:w="0" w:type="dxa"/>
          </w:tblCellMar>
        </w:tblPrEx>
        <w:trPr>
          <w:trHeight w:val="375" w:hRule="atLeast"/>
        </w:trPr>
        <w:tc>
          <w:tcPr>
            <w:tcW w:w="9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第二十条第（一）项</w:t>
            </w:r>
          </w:p>
        </w:tc>
      </w:tr>
      <w:tr>
        <w:tblPrEx>
          <w:shd w:val="clear" w:color="auto" w:fill="auto"/>
          <w:tblCellMar>
            <w:top w:w="0" w:type="dxa"/>
            <w:left w:w="0" w:type="dxa"/>
            <w:bottom w:w="0" w:type="dxa"/>
            <w:right w:w="0" w:type="dxa"/>
          </w:tblCellMar>
        </w:tblPrEx>
        <w:trPr>
          <w:trHeight w:val="375"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信息内容</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本年制发件数</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宋体" w:eastAsia="仿宋_GB2312" w:cs="仿宋_GB2312"/>
                <w:i w:val="0"/>
                <w:color w:val="auto"/>
                <w:kern w:val="0"/>
                <w:sz w:val="28"/>
                <w:szCs w:val="28"/>
                <w:u w:val="none"/>
                <w:lang w:val="en-US" w:eastAsia="zh-CN" w:bidi="ar"/>
              </w:rPr>
            </w:pPr>
            <w:r>
              <w:rPr>
                <w:rFonts w:hint="default" w:ascii="仿宋_GB2312" w:hAnsi="宋体" w:eastAsia="仿宋_GB2312" w:cs="仿宋_GB2312"/>
                <w:i w:val="0"/>
                <w:color w:val="auto"/>
                <w:kern w:val="0"/>
                <w:sz w:val="28"/>
                <w:szCs w:val="28"/>
                <w:u w:val="none"/>
                <w:lang w:val="en-US" w:eastAsia="zh-CN" w:bidi="ar"/>
              </w:rPr>
              <w:t>本年废止件数</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宋体" w:eastAsia="仿宋_GB2312" w:cs="仿宋_GB2312"/>
                <w:i w:val="0"/>
                <w:color w:val="auto"/>
                <w:kern w:val="0"/>
                <w:sz w:val="28"/>
                <w:szCs w:val="28"/>
                <w:u w:val="none"/>
                <w:lang w:val="en-US" w:eastAsia="zh-CN" w:bidi="ar"/>
              </w:rPr>
            </w:pPr>
            <w:r>
              <w:rPr>
                <w:rFonts w:hint="default" w:ascii="仿宋_GB2312" w:hAnsi="宋体" w:eastAsia="仿宋_GB2312" w:cs="仿宋_GB2312"/>
                <w:i w:val="0"/>
                <w:color w:val="auto"/>
                <w:kern w:val="0"/>
                <w:sz w:val="28"/>
                <w:szCs w:val="28"/>
                <w:u w:val="none"/>
                <w:lang w:val="en-US" w:eastAsia="zh-CN" w:bidi="ar"/>
              </w:rPr>
              <w:t>现行有效件数</w:t>
            </w:r>
          </w:p>
        </w:tc>
      </w:tr>
      <w:tr>
        <w:tblPrEx>
          <w:shd w:val="clear" w:color="auto" w:fill="auto"/>
          <w:tblCellMar>
            <w:top w:w="0" w:type="dxa"/>
            <w:left w:w="0" w:type="dxa"/>
            <w:bottom w:w="0" w:type="dxa"/>
            <w:right w:w="0" w:type="dxa"/>
          </w:tblCellMar>
        </w:tblPrEx>
        <w:trPr>
          <w:trHeight w:val="405"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规章</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Style w:val="7"/>
                <w:rFonts w:hAnsi="宋体"/>
                <w:color w:val="auto"/>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Style w:val="7"/>
                <w:rFonts w:hAnsi="宋体"/>
                <w:color w:val="auto"/>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405"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规范性文件</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Style w:val="7"/>
                <w:rFonts w:hAnsi="宋体"/>
                <w:color w:val="auto"/>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Style w:val="7"/>
                <w:rFonts w:hAnsi="宋体"/>
                <w:color w:val="auto"/>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75" w:hRule="atLeast"/>
        </w:trPr>
        <w:tc>
          <w:tcPr>
            <w:tcW w:w="9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第二十条第（五）项</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信息内容</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本年度处理决定数量</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行政许可</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75" w:hRule="atLeast"/>
        </w:trPr>
        <w:tc>
          <w:tcPr>
            <w:tcW w:w="9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第二十条第（六）项</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信息内容</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本年度处理决定数量</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行政处罚</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8"/>
                <w:szCs w:val="28"/>
                <w:u w:val="none"/>
                <w:lang w:val="en-US"/>
              </w:rPr>
            </w:pPr>
            <w:r>
              <w:rPr>
                <w:rFonts w:hint="eastAsia" w:ascii="仿宋_GB2312" w:hAnsi="宋体" w:eastAsia="仿宋_GB2312" w:cs="仿宋_GB2312"/>
                <w:i w:val="0"/>
                <w:color w:val="auto"/>
                <w:kern w:val="0"/>
                <w:sz w:val="28"/>
                <w:szCs w:val="28"/>
                <w:u w:val="none"/>
                <w:lang w:val="en-US" w:eastAsia="zh-CN" w:bidi="ar"/>
              </w:rPr>
              <w:t>20</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行政强制</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75" w:hRule="atLeast"/>
        </w:trPr>
        <w:tc>
          <w:tcPr>
            <w:tcW w:w="9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第二十条第（八）项</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信息内容</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本年收费金额（单位：万元）</w:t>
            </w:r>
          </w:p>
        </w:tc>
      </w:tr>
      <w:tr>
        <w:tblPrEx>
          <w:shd w:val="clear" w:color="auto" w:fill="auto"/>
          <w:tblCellMar>
            <w:top w:w="0" w:type="dxa"/>
            <w:left w:w="0" w:type="dxa"/>
            <w:bottom w:w="0" w:type="dxa"/>
            <w:right w:w="0" w:type="dxa"/>
          </w:tblCellMar>
        </w:tblPrEx>
        <w:trPr>
          <w:trHeight w:val="375" w:hRule="atLeast"/>
        </w:trPr>
        <w:tc>
          <w:tcPr>
            <w:tcW w:w="53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行政事业性收费</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三、收到和处理政府信息公开申请情况</w:t>
      </w:r>
    </w:p>
    <w:tbl>
      <w:tblPr>
        <w:tblStyle w:val="4"/>
        <w:tblW w:w="10365" w:type="dxa"/>
        <w:tblInd w:w="0" w:type="dxa"/>
        <w:shd w:val="clear" w:color="auto" w:fill="auto"/>
        <w:tblLayout w:type="fixed"/>
        <w:tblCellMar>
          <w:top w:w="0" w:type="dxa"/>
          <w:left w:w="0" w:type="dxa"/>
          <w:bottom w:w="0" w:type="dxa"/>
          <w:right w:w="0" w:type="dxa"/>
        </w:tblCellMar>
      </w:tblPr>
      <w:tblGrid>
        <w:gridCol w:w="1080"/>
        <w:gridCol w:w="1080"/>
        <w:gridCol w:w="3060"/>
        <w:gridCol w:w="735"/>
        <w:gridCol w:w="735"/>
        <w:gridCol w:w="735"/>
        <w:gridCol w:w="735"/>
        <w:gridCol w:w="735"/>
        <w:gridCol w:w="735"/>
        <w:gridCol w:w="735"/>
      </w:tblGrid>
      <w:tr>
        <w:tblPrEx>
          <w:tblCellMar>
            <w:top w:w="0" w:type="dxa"/>
            <w:left w:w="0" w:type="dxa"/>
            <w:bottom w:w="0" w:type="dxa"/>
            <w:right w:w="0" w:type="dxa"/>
          </w:tblCellMar>
        </w:tblPrEx>
        <w:trPr>
          <w:trHeight w:val="435" w:hRule="atLeast"/>
        </w:trPr>
        <w:tc>
          <w:tcPr>
            <w:tcW w:w="522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（本列数据的勾稽关系为：第一项加第二项之和，等于第三项加第四项之和）</w:t>
            </w:r>
          </w:p>
        </w:tc>
        <w:tc>
          <w:tcPr>
            <w:tcW w:w="5145" w:type="dxa"/>
            <w:gridSpan w:val="7"/>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申请人情况</w:t>
            </w:r>
          </w:p>
        </w:tc>
      </w:tr>
      <w:tr>
        <w:tblPrEx>
          <w:tblCellMar>
            <w:top w:w="0" w:type="dxa"/>
            <w:left w:w="0" w:type="dxa"/>
            <w:bottom w:w="0" w:type="dxa"/>
            <w:right w:w="0" w:type="dxa"/>
          </w:tblCellMar>
        </w:tblPrEx>
        <w:trPr>
          <w:trHeight w:val="435" w:hRule="atLeast"/>
        </w:trPr>
        <w:tc>
          <w:tcPr>
            <w:tcW w:w="522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自然人</w:t>
            </w:r>
          </w:p>
        </w:tc>
        <w:tc>
          <w:tcPr>
            <w:tcW w:w="36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法人或其他组织</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总计</w:t>
            </w:r>
          </w:p>
        </w:tc>
      </w:tr>
      <w:tr>
        <w:tblPrEx>
          <w:tblCellMar>
            <w:top w:w="0" w:type="dxa"/>
            <w:left w:w="0" w:type="dxa"/>
            <w:bottom w:w="0" w:type="dxa"/>
            <w:right w:w="0" w:type="dxa"/>
          </w:tblCellMar>
        </w:tblPrEx>
        <w:trPr>
          <w:trHeight w:val="750" w:hRule="atLeast"/>
        </w:trPr>
        <w:tc>
          <w:tcPr>
            <w:tcW w:w="522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商业企业</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科研机构</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社会公益组织</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法律服务机构</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其他</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r>
      <w:tr>
        <w:tblPrEx>
          <w:tblCellMar>
            <w:top w:w="0" w:type="dxa"/>
            <w:left w:w="0" w:type="dxa"/>
            <w:bottom w:w="0" w:type="dxa"/>
            <w:right w:w="0" w:type="dxa"/>
          </w:tblCellMar>
        </w:tblPrEx>
        <w:trPr>
          <w:trHeight w:val="375" w:hRule="atLeast"/>
        </w:trPr>
        <w:tc>
          <w:tcPr>
            <w:tcW w:w="522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一、本年新收政府信息公开申请数量</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r>
      <w:tr>
        <w:tblPrEx>
          <w:tblCellMar>
            <w:top w:w="0" w:type="dxa"/>
            <w:left w:w="0" w:type="dxa"/>
            <w:bottom w:w="0" w:type="dxa"/>
            <w:right w:w="0" w:type="dxa"/>
          </w:tblCellMar>
        </w:tblPrEx>
        <w:trPr>
          <w:trHeight w:val="375" w:hRule="atLeast"/>
        </w:trPr>
        <w:tc>
          <w:tcPr>
            <w:tcW w:w="522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二、上年结转政府信息公开申请数量</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37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4710" cy="10160"/>
                  <wp:effectExtent l="0" t="0" r="0" b="0"/>
                  <wp:wrapNone/>
                  <wp:docPr id="7" name="图片_1"/>
                  <wp:cNvGraphicFramePr/>
                  <a:graphic xmlns:a="http://schemas.openxmlformats.org/drawingml/2006/main">
                    <a:graphicData uri="http://schemas.openxmlformats.org/drawingml/2006/picture">
                      <pic:pic xmlns:pic="http://schemas.openxmlformats.org/drawingml/2006/picture">
                        <pic:nvPicPr>
                          <pic:cNvPr id="7" name="图片_1"/>
                          <pic:cNvPicPr/>
                        </pic:nvPicPr>
                        <pic:blipFill>
                          <a:blip/>
                          <a:stretch>
                            <a:fillRect/>
                          </a:stretch>
                        </pic:blipFill>
                        <pic:spPr>
                          <a:xfrm>
                            <a:off x="0" y="0"/>
                            <a:ext cx="5934710" cy="10160"/>
                          </a:xfrm>
                          <a:prstGeom prst="rect">
                            <a:avLst/>
                          </a:prstGeom>
                          <a:noFill/>
                          <a:ln>
                            <a:noFill/>
                          </a:ln>
                        </pic:spPr>
                      </pic:pic>
                    </a:graphicData>
                  </a:graphic>
                </wp:anchor>
              </w:drawing>
            </w:r>
            <w:r>
              <w:rPr>
                <w:rFonts w:hint="eastAsia" w:ascii="仿宋_GB2312" w:hAnsi="宋体" w:eastAsia="仿宋_GB2312" w:cs="仿宋_GB2312"/>
                <w:i w:val="0"/>
                <w:color w:val="auto"/>
                <w:kern w:val="0"/>
                <w:sz w:val="28"/>
                <w:szCs w:val="28"/>
                <w:u w:val="none"/>
                <w:lang w:val="en-US" w:eastAsia="zh-CN" w:bidi="ar"/>
              </w:rPr>
              <w:t>三、本年度办理结果</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（一）予以公开</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（二）部分公开（区分处理的，只计这一情形，不计其他情形）</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（三）不予公开</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1.属于国家秘密</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2.其他法律行政法规禁止公开</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3.危及“三安全一稳定”</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4.保护第三方合法权益</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5.属于三类内部事务信息</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6.属于四类过程性信息</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7.属于行政执法案卷</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8.属于行政查询事项</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（四）无法提供</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1.本机关不掌握相关政府信息</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2.没有现成信息需要另行制作</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3.补正后申请内容仍不明确</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（五）不予处理</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1.信访举报投诉类申请</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2.重复申请</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3.要求提供公开出版物</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4.无正当理由大量反复申请</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仿宋_GB2312" w:hAnsi="宋体" w:eastAsia="仿宋_GB2312" w:cs="仿宋_GB2312"/>
                <w:i w:val="0"/>
                <w:color w:val="auto"/>
                <w:sz w:val="28"/>
                <w:szCs w:val="28"/>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5.要求行政机关确认或重新出具已获取信息</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r>
        <w:tblPrEx>
          <w:tblCellMar>
            <w:top w:w="0" w:type="dxa"/>
            <w:left w:w="0" w:type="dxa"/>
            <w:bottom w:w="0" w:type="dxa"/>
            <w:right w:w="0" w:type="dxa"/>
          </w:tblCellMar>
        </w:tblPrEx>
        <w:trPr>
          <w:trHeight w:val="3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（六）其他处理</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r>
      <w:tr>
        <w:tblPrEx>
          <w:shd w:val="clear" w:color="auto" w:fill="auto"/>
          <w:tblCellMar>
            <w:top w:w="0" w:type="dxa"/>
            <w:left w:w="0" w:type="dxa"/>
            <w:bottom w:w="0" w:type="dxa"/>
            <w:right w:w="0" w:type="dxa"/>
          </w:tblCellMar>
        </w:tblPrEx>
        <w:trPr>
          <w:trHeight w:val="37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（七）总计</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1</w:t>
            </w:r>
          </w:p>
        </w:tc>
      </w:tr>
      <w:tr>
        <w:tblPrEx>
          <w:tblCellMar>
            <w:top w:w="0" w:type="dxa"/>
            <w:left w:w="0" w:type="dxa"/>
            <w:bottom w:w="0" w:type="dxa"/>
            <w:right w:w="0" w:type="dxa"/>
          </w:tblCellMar>
        </w:tblPrEx>
        <w:trPr>
          <w:trHeight w:val="375" w:hRule="atLeast"/>
        </w:trPr>
        <w:tc>
          <w:tcPr>
            <w:tcW w:w="522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四、结转下年度继续办理</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eastAsia="zh-CN"/>
        </w:rPr>
        <w:t>四、</w:t>
      </w:r>
      <w:r>
        <w:rPr>
          <w:rFonts w:hint="eastAsia" w:ascii="黑体" w:hAnsi="黑体" w:eastAsia="黑体" w:cs="黑体"/>
          <w:i w:val="0"/>
          <w:caps w:val="0"/>
          <w:color w:val="auto"/>
          <w:spacing w:val="0"/>
          <w:sz w:val="32"/>
          <w:szCs w:val="32"/>
          <w:shd w:val="clear" w:fill="FFFFFF"/>
        </w:rPr>
        <w:t>政府信息公开行政复议、行政诉讼情况</w:t>
      </w:r>
    </w:p>
    <w:tbl>
      <w:tblPr>
        <w:tblStyle w:val="4"/>
        <w:tblW w:w="10125" w:type="dxa"/>
        <w:tblInd w:w="0" w:type="dxa"/>
        <w:shd w:val="clear" w:color="auto" w:fill="auto"/>
        <w:tblLayout w:type="fixed"/>
        <w:tblCellMar>
          <w:top w:w="0" w:type="dxa"/>
          <w:left w:w="0" w:type="dxa"/>
          <w:bottom w:w="0" w:type="dxa"/>
          <w:right w:w="0" w:type="dxa"/>
        </w:tblCellMar>
      </w:tblPr>
      <w:tblGrid>
        <w:gridCol w:w="675"/>
        <w:gridCol w:w="675"/>
        <w:gridCol w:w="675"/>
        <w:gridCol w:w="675"/>
        <w:gridCol w:w="675"/>
        <w:gridCol w:w="675"/>
        <w:gridCol w:w="675"/>
        <w:gridCol w:w="675"/>
        <w:gridCol w:w="675"/>
        <w:gridCol w:w="675"/>
        <w:gridCol w:w="675"/>
        <w:gridCol w:w="675"/>
        <w:gridCol w:w="675"/>
        <w:gridCol w:w="675"/>
        <w:gridCol w:w="675"/>
      </w:tblGrid>
      <w:tr>
        <w:tblPrEx>
          <w:tblCellMar>
            <w:top w:w="0" w:type="dxa"/>
            <w:left w:w="0" w:type="dxa"/>
            <w:bottom w:w="0" w:type="dxa"/>
            <w:right w:w="0" w:type="dxa"/>
          </w:tblCellMar>
        </w:tblPrEx>
        <w:trPr>
          <w:trHeight w:val="435" w:hRule="atLeast"/>
        </w:trPr>
        <w:tc>
          <w:tcPr>
            <w:tcW w:w="337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行政复议</w:t>
            </w:r>
          </w:p>
        </w:tc>
        <w:tc>
          <w:tcPr>
            <w:tcW w:w="6750" w:type="dxa"/>
            <w:gridSpan w:val="10"/>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行政诉讼</w:t>
            </w:r>
          </w:p>
        </w:tc>
      </w:tr>
      <w:tr>
        <w:tblPrEx>
          <w:tblCellMar>
            <w:top w:w="0" w:type="dxa"/>
            <w:left w:w="0" w:type="dxa"/>
            <w:bottom w:w="0" w:type="dxa"/>
            <w:right w:w="0" w:type="dxa"/>
          </w:tblCellMar>
        </w:tblPrEx>
        <w:trPr>
          <w:trHeight w:val="43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结果维持</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结果纠正</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其他结果</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尚未审结</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总计</w:t>
            </w:r>
          </w:p>
        </w:tc>
        <w:tc>
          <w:tcPr>
            <w:tcW w:w="337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未经复议直接起诉</w:t>
            </w:r>
          </w:p>
        </w:tc>
        <w:tc>
          <w:tcPr>
            <w:tcW w:w="337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复议后起诉</w:t>
            </w:r>
          </w:p>
        </w:tc>
      </w:tr>
      <w:tr>
        <w:tblPrEx>
          <w:tblCellMar>
            <w:top w:w="0" w:type="dxa"/>
            <w:left w:w="0" w:type="dxa"/>
            <w:bottom w:w="0" w:type="dxa"/>
            <w:right w:w="0" w:type="dxa"/>
          </w:tblCellMar>
        </w:tblPrEx>
        <w:trPr>
          <w:trHeight w:val="15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auto"/>
                <w:sz w:val="28"/>
                <w:szCs w:val="2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结果维持</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结果纠正</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其他结果</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尚未审结</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总计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结果维持</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结果纠正</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其他结果</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尚未审结</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总计</w:t>
            </w:r>
          </w:p>
        </w:tc>
      </w:tr>
      <w:tr>
        <w:tblPrEx>
          <w:shd w:val="clear" w:color="auto" w:fill="auto"/>
          <w:tblCellMar>
            <w:top w:w="0" w:type="dxa"/>
            <w:left w:w="0" w:type="dxa"/>
            <w:bottom w:w="0" w:type="dxa"/>
            <w:right w:w="0"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2022</w:t>
      </w:r>
      <w:r>
        <w:rPr>
          <w:rFonts w:hint="eastAsia" w:ascii="仿宋_GB2312" w:hAnsi="仿宋_GB2312" w:eastAsia="仿宋_GB2312" w:cs="仿宋_GB2312"/>
          <w:i w:val="0"/>
          <w:caps w:val="0"/>
          <w:color w:val="auto"/>
          <w:spacing w:val="0"/>
          <w:sz w:val="32"/>
          <w:szCs w:val="32"/>
          <w:shd w:val="clear" w:fill="FFFFFF"/>
        </w:rPr>
        <w:t>年，尽管我单位信息公开工作取得了一定成绩，但与上级全面推进政务公开工作的新要求相比，与经济社会发展的新形势和人民群众迫切想要了解政府信息的新期盼相比，还有一定差距，主要表现为基层政务公开工作人手不足、力量不强，业务培训较少，业务水平不高，一定程度上影响了政务信息公开的效率。下一步</w:t>
      </w:r>
      <w:r>
        <w:rPr>
          <w:rFonts w:hint="eastAsia" w:ascii="仿宋_GB2312" w:hAnsi="仿宋_GB2312" w:eastAsia="仿宋_GB2312" w:cs="仿宋_GB2312"/>
          <w:i w:val="0"/>
          <w:caps w:val="0"/>
          <w:color w:val="auto"/>
          <w:spacing w:val="0"/>
          <w:sz w:val="32"/>
          <w:szCs w:val="32"/>
          <w:shd w:val="clear" w:fill="FFFFFF"/>
          <w:lang w:val="en-US" w:eastAsia="zh-CN"/>
        </w:rPr>
        <w:t>我镇</w:t>
      </w:r>
      <w:r>
        <w:rPr>
          <w:rFonts w:hint="eastAsia" w:ascii="仿宋_GB2312" w:hAnsi="仿宋_GB2312" w:eastAsia="仿宋_GB2312" w:cs="仿宋_GB2312"/>
          <w:i w:val="0"/>
          <w:caps w:val="0"/>
          <w:color w:val="auto"/>
          <w:spacing w:val="0"/>
          <w:sz w:val="32"/>
          <w:szCs w:val="32"/>
          <w:shd w:val="clear" w:fill="FFFFFF"/>
        </w:rPr>
        <w:t>将坚持把学习培训摆在首要位置</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认真</w:t>
      </w:r>
      <w:r>
        <w:rPr>
          <w:rFonts w:hint="eastAsia" w:ascii="仿宋_GB2312" w:hAnsi="仿宋_GB2312" w:eastAsia="仿宋_GB2312" w:cs="仿宋_GB2312"/>
          <w:i w:val="0"/>
          <w:caps w:val="0"/>
          <w:color w:val="auto"/>
          <w:spacing w:val="0"/>
          <w:sz w:val="32"/>
          <w:szCs w:val="32"/>
          <w:shd w:val="clear" w:fill="FFFFFF"/>
          <w:lang w:val="en-US" w:eastAsia="zh-CN"/>
        </w:rPr>
        <w:t>组织</w:t>
      </w:r>
      <w:r>
        <w:rPr>
          <w:rFonts w:hint="eastAsia" w:ascii="仿宋_GB2312" w:hAnsi="仿宋_GB2312" w:eastAsia="仿宋_GB2312" w:cs="仿宋_GB2312"/>
          <w:i w:val="0"/>
          <w:caps w:val="0"/>
          <w:color w:val="auto"/>
          <w:spacing w:val="0"/>
          <w:sz w:val="32"/>
          <w:szCs w:val="32"/>
          <w:shd w:val="clear" w:fill="FFFFFF"/>
        </w:rPr>
        <w:t>学习先进经验，切实在学习培训上下真功夫、实功夫、苦功夫，不断提升镇内政务公开业务水平，</w:t>
      </w:r>
      <w:r>
        <w:rPr>
          <w:rFonts w:hint="eastAsia" w:ascii="仿宋_GB2312" w:hAnsi="仿宋_GB2312" w:eastAsia="仿宋_GB2312" w:cs="仿宋_GB2312"/>
          <w:i w:val="0"/>
          <w:caps w:val="0"/>
          <w:color w:val="auto"/>
          <w:spacing w:val="0"/>
          <w:sz w:val="32"/>
          <w:szCs w:val="32"/>
          <w:shd w:val="clear" w:fill="FFFFFF"/>
          <w:lang w:val="en-US" w:eastAsia="zh-CN"/>
        </w:rPr>
        <w:t>并</w:t>
      </w:r>
      <w:r>
        <w:rPr>
          <w:rFonts w:hint="eastAsia" w:ascii="仿宋_GB2312" w:hAnsi="仿宋_GB2312" w:eastAsia="仿宋_GB2312" w:cs="仿宋_GB2312"/>
          <w:i w:val="0"/>
          <w:caps w:val="0"/>
          <w:color w:val="auto"/>
          <w:spacing w:val="0"/>
          <w:sz w:val="32"/>
          <w:szCs w:val="32"/>
          <w:shd w:val="clear" w:fill="FFFFFF"/>
        </w:rPr>
        <w:t>认真梳理我镇政府信息公开存在的问题，压实各政府部门、镇直单位的责任</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及时落实整改</w:t>
      </w:r>
      <w:r>
        <w:rPr>
          <w:rFonts w:hint="eastAsia" w:ascii="仿宋_GB2312" w:hAnsi="仿宋_GB2312" w:eastAsia="仿宋_GB2312" w:cs="仿宋_GB2312"/>
          <w:i w:val="0"/>
          <w:caps w:val="0"/>
          <w:color w:val="auto"/>
          <w:spacing w:val="0"/>
          <w:sz w:val="32"/>
          <w:szCs w:val="32"/>
          <w:shd w:val="clear" w:fill="FFFFFF"/>
        </w:rPr>
        <w:t>。</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012296-6888-49FD-B7F7-585DCDA933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2" w:fontKey="{828301C8-C99B-45AB-A225-54E2E33EDAA1}"/>
  </w:font>
  <w:font w:name="方正小标宋简体">
    <w:panose1 w:val="02000000000000000000"/>
    <w:charset w:val="86"/>
    <w:family w:val="auto"/>
    <w:pitch w:val="default"/>
    <w:sig w:usb0="00000001" w:usb1="08000000" w:usb2="00000000" w:usb3="00000000" w:csb0="00040000" w:csb1="00000000"/>
    <w:embedRegular r:id="rId3" w:fontKey="{48E2CA57-C33C-4B59-A915-68383F7B003D}"/>
  </w:font>
  <w:font w:name="楷体_GB2312">
    <w:panose1 w:val="02010609030101010101"/>
    <w:charset w:val="86"/>
    <w:family w:val="auto"/>
    <w:pitch w:val="default"/>
    <w:sig w:usb0="00000001" w:usb1="080E0000" w:usb2="00000000" w:usb3="00000000" w:csb0="00040000" w:csb1="00000000"/>
    <w:embedRegular r:id="rId4" w:fontKey="{7C6522EE-C4F6-49B9-8CF3-0A469AABB64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OTE5YWNmNzMxNmJmMjNhMDMwNjUyYmU5ZWVjM2QifQ=="/>
  </w:docVars>
  <w:rsids>
    <w:rsidRoot w:val="1CF5004F"/>
    <w:rsid w:val="19BF75C0"/>
    <w:rsid w:val="1CF5004F"/>
    <w:rsid w:val="29146268"/>
    <w:rsid w:val="2CB342B0"/>
    <w:rsid w:val="309540AA"/>
    <w:rsid w:val="38D23FDA"/>
    <w:rsid w:val="39C62D7F"/>
    <w:rsid w:val="41B8730F"/>
    <w:rsid w:val="42E35FB4"/>
    <w:rsid w:val="44D0419F"/>
    <w:rsid w:val="58647009"/>
    <w:rsid w:val="640E192F"/>
    <w:rsid w:val="6BA07CA3"/>
    <w:rsid w:val="6FD0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font11"/>
    <w:basedOn w:val="5"/>
    <w:uiPriority w:val="0"/>
    <w:rPr>
      <w:rFonts w:ascii="微软雅黑" w:hAnsi="微软雅黑" w:eastAsia="微软雅黑" w:cs="微软雅黑"/>
      <w:color w:val="424242"/>
      <w:sz w:val="28"/>
      <w:szCs w:val="28"/>
      <w:u w:val="none"/>
    </w:rPr>
  </w:style>
  <w:style w:type="character" w:customStyle="1" w:styleId="7">
    <w:name w:val="font21"/>
    <w:basedOn w:val="5"/>
    <w:autoRedefine/>
    <w:uiPriority w:val="0"/>
    <w:rPr>
      <w:rFonts w:hint="eastAsia" w:ascii="仿宋_GB2312" w:eastAsia="仿宋_GB2312" w:cs="仿宋_GB2312"/>
      <w:color w:val="424242"/>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市委外事工作委员会</Company>
  <Pages>1</Pages>
  <Words>0</Words>
  <Characters>0</Characters>
  <Lines>0</Lines>
  <Paragraphs>0</Paragraphs>
  <TotalTime>15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2021-12-03T01:42:00Z</dcterms:created>
  <dc:creator>抱由镇收发员</dc:creator>
  <cp:lastModifiedBy>Hao</cp:lastModifiedBy>
  <cp:lastPrinted>2024-03-07T03:31:00Z</cp:lastPrinted>
  <dcterms:modified xsi:type="dcterms:W3CDTF">2024-03-12T09:43:55Z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AF67B36363714B49A48BF541ADD02ACF</vt:lpwstr>
  </property>
</Properties>
</file>